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Abdulhamid alatrash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Section I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1- B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2- C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3- C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4- B by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5- B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Section II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6- C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7- B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8- A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9- C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10- A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11- C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12- B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13- B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14- B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15- B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16- C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17- B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18- B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19- B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20- A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U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